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6B496" w14:textId="77777777" w:rsidR="009B771D" w:rsidRDefault="0051603D" w:rsidP="002D27FF">
      <w:pPr>
        <w:spacing w:line="360" w:lineRule="auto"/>
        <w:rPr>
          <w:rStyle w:val="Pogrubienie"/>
          <w:rFonts w:ascii="Arial" w:hAnsi="Arial" w:cs="Arial"/>
        </w:rPr>
      </w:pPr>
      <w:r w:rsidRPr="00CA0933">
        <w:rPr>
          <w:rStyle w:val="Nagwek1Znak"/>
          <w:rFonts w:ascii="Arial" w:hAnsi="Arial" w:cs="Arial"/>
          <w:color w:val="000000" w:themeColor="text1"/>
        </w:rPr>
        <w:t>Wojciech Weiss</w:t>
      </w:r>
      <w:r w:rsidR="00E90E98" w:rsidRPr="00CA0933">
        <w:rPr>
          <w:rStyle w:val="Nagwek1Znak"/>
          <w:rFonts w:ascii="Arial" w:hAnsi="Arial" w:cs="Arial"/>
          <w:color w:val="000000" w:themeColor="text1"/>
        </w:rPr>
        <w:t xml:space="preserve">, </w:t>
      </w:r>
      <w:r w:rsidRPr="00CA0933">
        <w:rPr>
          <w:rStyle w:val="Nagwek1Znak"/>
          <w:rFonts w:ascii="Arial" w:hAnsi="Arial" w:cs="Arial"/>
          <w:color w:val="000000" w:themeColor="text1"/>
        </w:rPr>
        <w:t>Odyseusz pod ziemią w Hadesie</w:t>
      </w:r>
      <w:r w:rsidR="00E90E98" w:rsidRPr="00CA0933">
        <w:rPr>
          <w:rStyle w:val="Nagwek1Znak"/>
          <w:rFonts w:ascii="Arial" w:hAnsi="Arial" w:cs="Arial"/>
          <w:color w:val="000000" w:themeColor="text1"/>
        </w:rPr>
        <w:t>, 1</w:t>
      </w:r>
      <w:bookmarkStart w:id="0" w:name="_Hlk183479523"/>
      <w:r w:rsidRPr="00CA0933">
        <w:rPr>
          <w:rStyle w:val="Nagwek1Znak"/>
          <w:rFonts w:ascii="Arial" w:hAnsi="Arial" w:cs="Arial"/>
          <w:color w:val="000000" w:themeColor="text1"/>
        </w:rPr>
        <w:t>895</w:t>
      </w:r>
      <w:r w:rsidR="002D27FF" w:rsidRPr="00CA0933">
        <w:rPr>
          <w:rFonts w:ascii="Arial" w:hAnsi="Arial" w:cs="Arial"/>
          <w:sz w:val="24"/>
          <w:szCs w:val="24"/>
        </w:rPr>
        <w:br/>
      </w:r>
      <w:r w:rsidR="00E90E98" w:rsidRPr="00CA0933">
        <w:rPr>
          <w:rStyle w:val="Pogrubienie"/>
          <w:rFonts w:ascii="Arial" w:hAnsi="Arial" w:cs="Arial"/>
        </w:rPr>
        <w:t xml:space="preserve">Wymiary: </w:t>
      </w:r>
      <w:r w:rsidRPr="00CA0933">
        <w:rPr>
          <w:rStyle w:val="Pogrubienie"/>
          <w:rFonts w:ascii="Arial" w:hAnsi="Arial" w:cs="Arial"/>
        </w:rPr>
        <w:t>66</w:t>
      </w:r>
      <w:r w:rsidR="00E90E98" w:rsidRPr="00CA0933">
        <w:rPr>
          <w:rStyle w:val="Pogrubienie"/>
          <w:rFonts w:ascii="Arial" w:hAnsi="Arial" w:cs="Arial"/>
        </w:rPr>
        <w:t xml:space="preserve"> cm wysokości na </w:t>
      </w:r>
      <w:r w:rsidRPr="00CA0933">
        <w:rPr>
          <w:rStyle w:val="Pogrubienie"/>
          <w:rFonts w:ascii="Arial" w:hAnsi="Arial" w:cs="Arial"/>
        </w:rPr>
        <w:t>96</w:t>
      </w:r>
      <w:r w:rsidR="00E90E98" w:rsidRPr="00CA0933">
        <w:rPr>
          <w:rStyle w:val="Pogrubienie"/>
          <w:rFonts w:ascii="Arial" w:hAnsi="Arial" w:cs="Arial"/>
        </w:rPr>
        <w:t xml:space="preserve"> cm szerokości</w:t>
      </w:r>
      <w:r w:rsidR="002D27FF" w:rsidRPr="00CA0933">
        <w:rPr>
          <w:rStyle w:val="Pogrubienie"/>
          <w:rFonts w:ascii="Arial" w:hAnsi="Arial" w:cs="Arial"/>
        </w:rPr>
        <w:br/>
      </w:r>
      <w:r w:rsidR="00E90E98" w:rsidRPr="00CA0933">
        <w:rPr>
          <w:rStyle w:val="Pogrubienie"/>
          <w:rFonts w:ascii="Arial" w:hAnsi="Arial" w:cs="Arial"/>
        </w:rPr>
        <w:t xml:space="preserve">Technika: olej na płótnie </w:t>
      </w:r>
    </w:p>
    <w:p w14:paraId="4F68FD0F" w14:textId="1A1CC6EF" w:rsidR="00E90E98" w:rsidRPr="00CA0933" w:rsidRDefault="009B771D" w:rsidP="002D27F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</w:rPr>
        <w:t>Numer inwenatrzowy: ML.K.1582</w:t>
      </w:r>
      <w:r w:rsidR="002D27FF" w:rsidRPr="00CA0933">
        <w:rPr>
          <w:rStyle w:val="Pogrubienie"/>
          <w:rFonts w:ascii="Arial" w:hAnsi="Arial" w:cs="Arial"/>
        </w:rPr>
        <w:br/>
      </w:r>
      <w:r w:rsidR="00E90E98" w:rsidRPr="00CA0933">
        <w:rPr>
          <w:rStyle w:val="Pogrubienie"/>
          <w:rFonts w:ascii="Arial" w:hAnsi="Arial" w:cs="Arial"/>
        </w:rPr>
        <w:t xml:space="preserve">Praca w kolekcji </w:t>
      </w:r>
      <w:r w:rsidR="002830E5" w:rsidRPr="00CA0933">
        <w:rPr>
          <w:rStyle w:val="Pogrubienie"/>
          <w:rFonts w:ascii="Arial" w:hAnsi="Arial" w:cs="Arial"/>
        </w:rPr>
        <w:t>Muzeum Literatury</w:t>
      </w:r>
      <w:r w:rsidR="007A3AB3" w:rsidRPr="00CA0933">
        <w:rPr>
          <w:rStyle w:val="Pogrubienie"/>
          <w:rFonts w:ascii="Arial" w:hAnsi="Arial" w:cs="Arial"/>
        </w:rPr>
        <w:t xml:space="preserve"> im. Adama Mickiewicza w Warszawie</w:t>
      </w:r>
      <w:bookmarkEnd w:id="0"/>
    </w:p>
    <w:p w14:paraId="1CDE5E5B" w14:textId="544BF4AF" w:rsidR="00886496" w:rsidRPr="00CA0933" w:rsidRDefault="00886496" w:rsidP="00407833">
      <w:pPr>
        <w:spacing w:line="360" w:lineRule="auto"/>
        <w:rPr>
          <w:rFonts w:ascii="Arial" w:hAnsi="Arial" w:cs="Arial"/>
          <w:sz w:val="24"/>
          <w:szCs w:val="24"/>
        </w:rPr>
      </w:pPr>
    </w:p>
    <w:p w14:paraId="21812335" w14:textId="42699E0D" w:rsidR="0051603D" w:rsidRPr="00CA0933" w:rsidRDefault="0051603D" w:rsidP="00407833">
      <w:pPr>
        <w:spacing w:line="360" w:lineRule="auto"/>
        <w:rPr>
          <w:rFonts w:ascii="Arial" w:hAnsi="Arial" w:cs="Arial"/>
          <w:sz w:val="24"/>
          <w:szCs w:val="24"/>
        </w:rPr>
      </w:pPr>
      <w:r w:rsidRPr="00CA0933">
        <w:rPr>
          <w:rFonts w:ascii="Arial" w:hAnsi="Arial" w:cs="Arial"/>
          <w:sz w:val="24"/>
          <w:szCs w:val="24"/>
        </w:rPr>
        <w:t>Praca Wojciecha Weissa to obraz w formacie poziomego prostokąta, utrzymany w ciemnej tonacji. W ekspresyjny sposób przedstawia mitologiczną scenę spotkania Odyseusza z duszami zmarłych w podziemnym świecie Hadesu, pełnym chaosu</w:t>
      </w:r>
      <w:r w:rsidR="00094138" w:rsidRPr="00CA0933">
        <w:rPr>
          <w:rFonts w:ascii="Arial" w:hAnsi="Arial" w:cs="Arial"/>
          <w:sz w:val="24"/>
          <w:szCs w:val="24"/>
        </w:rPr>
        <w:t xml:space="preserve"> i rozpaczy</w:t>
      </w:r>
      <w:r w:rsidRPr="00CA0933">
        <w:rPr>
          <w:rFonts w:ascii="Arial" w:hAnsi="Arial" w:cs="Arial"/>
          <w:sz w:val="24"/>
          <w:szCs w:val="24"/>
        </w:rPr>
        <w:t>.</w:t>
      </w:r>
    </w:p>
    <w:p w14:paraId="5F8CB06D" w14:textId="06260A9C" w:rsidR="0069354B" w:rsidRPr="00CA0933" w:rsidRDefault="0051603D" w:rsidP="0069354B">
      <w:pPr>
        <w:spacing w:line="360" w:lineRule="auto"/>
        <w:rPr>
          <w:rFonts w:ascii="Arial" w:hAnsi="Arial" w:cs="Arial"/>
          <w:sz w:val="24"/>
          <w:szCs w:val="24"/>
        </w:rPr>
      </w:pPr>
      <w:r w:rsidRPr="00CA0933">
        <w:rPr>
          <w:rFonts w:ascii="Arial" w:hAnsi="Arial" w:cs="Arial"/>
          <w:sz w:val="24"/>
          <w:szCs w:val="24"/>
        </w:rPr>
        <w:t xml:space="preserve">Kompozycja jest dynamiczna i pełna napięcia. Na pierwszym planie, </w:t>
      </w:r>
      <w:r w:rsidR="0037062B" w:rsidRPr="00CA0933">
        <w:rPr>
          <w:rFonts w:ascii="Arial" w:hAnsi="Arial" w:cs="Arial"/>
          <w:sz w:val="24"/>
          <w:szCs w:val="24"/>
        </w:rPr>
        <w:t xml:space="preserve">nieco </w:t>
      </w:r>
      <w:r w:rsidRPr="00CA0933">
        <w:rPr>
          <w:rFonts w:ascii="Arial" w:hAnsi="Arial" w:cs="Arial"/>
          <w:sz w:val="24"/>
          <w:szCs w:val="24"/>
        </w:rPr>
        <w:t>po lewej stronie</w:t>
      </w:r>
      <w:r w:rsidR="0037062B" w:rsidRPr="00CA0933">
        <w:rPr>
          <w:rFonts w:ascii="Arial" w:hAnsi="Arial" w:cs="Arial"/>
          <w:sz w:val="24"/>
          <w:szCs w:val="24"/>
        </w:rPr>
        <w:t xml:space="preserve"> kadru</w:t>
      </w:r>
      <w:r w:rsidRPr="00CA0933">
        <w:rPr>
          <w:rFonts w:ascii="Arial" w:hAnsi="Arial" w:cs="Arial"/>
          <w:sz w:val="24"/>
          <w:szCs w:val="24"/>
        </w:rPr>
        <w:t xml:space="preserve">, stoi Odyseusz. </w:t>
      </w:r>
      <w:r w:rsidR="0037062B" w:rsidRPr="00CA0933">
        <w:rPr>
          <w:rFonts w:ascii="Arial" w:hAnsi="Arial" w:cs="Arial"/>
          <w:sz w:val="24"/>
          <w:szCs w:val="24"/>
        </w:rPr>
        <w:t>Ujęty jest z prawego profilu</w:t>
      </w:r>
      <w:r w:rsidRPr="00CA0933">
        <w:rPr>
          <w:rFonts w:ascii="Arial" w:hAnsi="Arial" w:cs="Arial"/>
          <w:sz w:val="24"/>
          <w:szCs w:val="24"/>
        </w:rPr>
        <w:t xml:space="preserve">. </w:t>
      </w:r>
      <w:r w:rsidR="0037062B" w:rsidRPr="00CA0933">
        <w:rPr>
          <w:rFonts w:ascii="Arial" w:hAnsi="Arial" w:cs="Arial"/>
          <w:sz w:val="24"/>
          <w:szCs w:val="24"/>
        </w:rPr>
        <w:t>Ma czarną brodę,</w:t>
      </w:r>
      <w:r w:rsidRPr="00CA0933">
        <w:rPr>
          <w:rFonts w:ascii="Arial" w:hAnsi="Arial" w:cs="Arial"/>
          <w:sz w:val="24"/>
          <w:szCs w:val="24"/>
        </w:rPr>
        <w:t xml:space="preserve"> ubrany jest w ciemną pelerynę i krótką, </w:t>
      </w:r>
      <w:r w:rsidR="0037062B" w:rsidRPr="00CA0933">
        <w:rPr>
          <w:rFonts w:ascii="Arial" w:hAnsi="Arial" w:cs="Arial"/>
          <w:sz w:val="24"/>
          <w:szCs w:val="24"/>
        </w:rPr>
        <w:t>jaśniejszą od niej</w:t>
      </w:r>
      <w:r w:rsidRPr="00CA0933">
        <w:rPr>
          <w:rFonts w:ascii="Arial" w:hAnsi="Arial" w:cs="Arial"/>
          <w:sz w:val="24"/>
          <w:szCs w:val="24"/>
        </w:rPr>
        <w:t xml:space="preserve"> tunikę. Na głowie ma czerwoną czapkę, a w dłoni dzierży miecz. </w:t>
      </w:r>
      <w:r w:rsidR="00BE0645" w:rsidRPr="00CA0933">
        <w:rPr>
          <w:rFonts w:ascii="Arial" w:hAnsi="Arial" w:cs="Arial"/>
          <w:sz w:val="24"/>
          <w:szCs w:val="24"/>
        </w:rPr>
        <w:t xml:space="preserve">Jest bosy. </w:t>
      </w:r>
      <w:r w:rsidRPr="00CA0933">
        <w:rPr>
          <w:rFonts w:ascii="Arial" w:hAnsi="Arial" w:cs="Arial"/>
          <w:sz w:val="24"/>
          <w:szCs w:val="24"/>
        </w:rPr>
        <w:t>Jego sylwetka jest pochylona</w:t>
      </w:r>
      <w:r w:rsidR="0037062B" w:rsidRPr="00CA0933">
        <w:rPr>
          <w:rFonts w:ascii="Arial" w:hAnsi="Arial" w:cs="Arial"/>
          <w:sz w:val="24"/>
          <w:szCs w:val="24"/>
        </w:rPr>
        <w:t>, jakby zatrzymana w pół kroku</w:t>
      </w:r>
      <w:r w:rsidRPr="00CA0933">
        <w:rPr>
          <w:rFonts w:ascii="Arial" w:hAnsi="Arial" w:cs="Arial"/>
          <w:sz w:val="24"/>
          <w:szCs w:val="24"/>
        </w:rPr>
        <w:t xml:space="preserve">. Obok </w:t>
      </w:r>
      <w:r w:rsidR="00967C18" w:rsidRPr="00CA0933">
        <w:rPr>
          <w:rFonts w:ascii="Arial" w:hAnsi="Arial" w:cs="Arial"/>
          <w:sz w:val="24"/>
          <w:szCs w:val="24"/>
        </w:rPr>
        <w:t>króla Itaki</w:t>
      </w:r>
      <w:r w:rsidR="007B0FF5" w:rsidRPr="00CA0933">
        <w:rPr>
          <w:rFonts w:ascii="Arial" w:hAnsi="Arial" w:cs="Arial"/>
          <w:sz w:val="24"/>
          <w:szCs w:val="24"/>
        </w:rPr>
        <w:t>, przy lewej krawędzi obrazu,</w:t>
      </w:r>
      <w:r w:rsidRPr="00CA0933">
        <w:rPr>
          <w:rFonts w:ascii="Arial" w:hAnsi="Arial" w:cs="Arial"/>
          <w:sz w:val="24"/>
          <w:szCs w:val="24"/>
        </w:rPr>
        <w:t xml:space="preserve"> </w:t>
      </w:r>
      <w:r w:rsidR="0037062B" w:rsidRPr="00CA0933">
        <w:rPr>
          <w:rFonts w:ascii="Arial" w:hAnsi="Arial" w:cs="Arial"/>
          <w:sz w:val="24"/>
          <w:szCs w:val="24"/>
        </w:rPr>
        <w:t xml:space="preserve">stoją jego towarzysze – jeden z nich jest pochylony, dwaj pozostali wznoszą ręce </w:t>
      </w:r>
      <w:r w:rsidR="007B0FF5" w:rsidRPr="00CA0933">
        <w:rPr>
          <w:rFonts w:ascii="Arial" w:hAnsi="Arial" w:cs="Arial"/>
          <w:sz w:val="24"/>
          <w:szCs w:val="24"/>
        </w:rPr>
        <w:t>do góry</w:t>
      </w:r>
      <w:r w:rsidR="0037062B" w:rsidRPr="00CA0933">
        <w:rPr>
          <w:rFonts w:ascii="Arial" w:hAnsi="Arial" w:cs="Arial"/>
          <w:sz w:val="24"/>
          <w:szCs w:val="24"/>
        </w:rPr>
        <w:t>.</w:t>
      </w:r>
      <w:r w:rsidR="00BE0645" w:rsidRPr="00CA0933">
        <w:rPr>
          <w:rFonts w:ascii="Arial" w:hAnsi="Arial" w:cs="Arial"/>
          <w:sz w:val="24"/>
          <w:szCs w:val="24"/>
        </w:rPr>
        <w:t xml:space="preserve"> Nieco za nimi widać pomarańczowy, jakby ognisty rozbłysk.</w:t>
      </w:r>
      <w:r w:rsidR="007B0FF5" w:rsidRPr="00CA0933">
        <w:rPr>
          <w:rFonts w:ascii="Arial" w:hAnsi="Arial" w:cs="Arial"/>
          <w:sz w:val="24"/>
          <w:szCs w:val="24"/>
        </w:rPr>
        <w:t xml:space="preserve"> </w:t>
      </w:r>
      <w:r w:rsidR="0069354B" w:rsidRPr="00CA0933">
        <w:rPr>
          <w:rFonts w:ascii="Arial" w:hAnsi="Arial" w:cs="Arial"/>
          <w:sz w:val="24"/>
          <w:szCs w:val="24"/>
        </w:rPr>
        <w:t>Przed Odyseuszem na szarym podłożu znajduje się bordowa plama – zapewne krew.</w:t>
      </w:r>
    </w:p>
    <w:p w14:paraId="2771393D" w14:textId="71D6D167" w:rsidR="007204CE" w:rsidRPr="00CA0933" w:rsidRDefault="00122F11">
      <w:pPr>
        <w:spacing w:line="360" w:lineRule="auto"/>
        <w:rPr>
          <w:rFonts w:ascii="Arial" w:hAnsi="Arial" w:cs="Arial"/>
          <w:sz w:val="24"/>
          <w:szCs w:val="24"/>
        </w:rPr>
      </w:pPr>
      <w:r w:rsidRPr="00CA0933">
        <w:rPr>
          <w:rFonts w:ascii="Arial" w:hAnsi="Arial" w:cs="Arial"/>
          <w:sz w:val="24"/>
          <w:szCs w:val="24"/>
        </w:rPr>
        <w:t>P</w:t>
      </w:r>
      <w:r w:rsidR="00BE37CE" w:rsidRPr="00CA0933">
        <w:rPr>
          <w:rFonts w:ascii="Arial" w:hAnsi="Arial" w:cs="Arial"/>
          <w:sz w:val="24"/>
          <w:szCs w:val="24"/>
        </w:rPr>
        <w:t>o</w:t>
      </w:r>
      <w:r w:rsidR="0069354B" w:rsidRPr="00CA0933">
        <w:rPr>
          <w:rFonts w:ascii="Arial" w:hAnsi="Arial" w:cs="Arial"/>
          <w:sz w:val="24"/>
          <w:szCs w:val="24"/>
        </w:rPr>
        <w:t xml:space="preserve"> prawej stronie</w:t>
      </w:r>
      <w:r w:rsidRPr="00CA0933">
        <w:rPr>
          <w:rFonts w:ascii="Arial" w:hAnsi="Arial" w:cs="Arial"/>
          <w:sz w:val="24"/>
          <w:szCs w:val="24"/>
        </w:rPr>
        <w:t xml:space="preserve"> obrazu</w:t>
      </w:r>
      <w:r w:rsidR="0069354B" w:rsidRPr="00CA0933">
        <w:rPr>
          <w:rFonts w:ascii="Arial" w:hAnsi="Arial" w:cs="Arial"/>
          <w:sz w:val="24"/>
          <w:szCs w:val="24"/>
        </w:rPr>
        <w:t xml:space="preserve"> kłębi się tłum półnagich postaci – dusz zmarłych. Ściśle wypełniają prawą dolną ćwierć kompozycji. Ich twarze są nienaturalnie wykrzywione; zdają się wyrażać różne emocje: </w:t>
      </w:r>
      <w:r w:rsidR="00A70A61" w:rsidRPr="00CA0933">
        <w:rPr>
          <w:rFonts w:ascii="Arial" w:hAnsi="Arial" w:cs="Arial"/>
          <w:sz w:val="24"/>
          <w:szCs w:val="24"/>
        </w:rPr>
        <w:t>ból, wściekłość czy strach</w:t>
      </w:r>
      <w:r w:rsidR="0069354B" w:rsidRPr="00CA0933">
        <w:rPr>
          <w:rFonts w:ascii="Arial" w:hAnsi="Arial" w:cs="Arial"/>
          <w:sz w:val="24"/>
          <w:szCs w:val="24"/>
        </w:rPr>
        <w:t xml:space="preserve">. Ich ciała są szaroróżowe, gdzieniegdzie widać fragmenty zielonych czy brązowych szat. </w:t>
      </w:r>
      <w:r w:rsidR="008D4BC5" w:rsidRPr="00CA0933">
        <w:rPr>
          <w:rFonts w:ascii="Arial" w:hAnsi="Arial" w:cs="Arial"/>
          <w:sz w:val="24"/>
          <w:szCs w:val="24"/>
        </w:rPr>
        <w:t xml:space="preserve">Jeden z mężczyzn wydaje się mieć strzałę wbitą w pierś. </w:t>
      </w:r>
      <w:r w:rsidR="0069354B" w:rsidRPr="00CA0933">
        <w:rPr>
          <w:rFonts w:ascii="Arial" w:hAnsi="Arial" w:cs="Arial"/>
          <w:sz w:val="24"/>
          <w:szCs w:val="24"/>
        </w:rPr>
        <w:t>Postacie są zdeformowane i chaotycznie splątane, co potęguje uczucie grozy i cierpienia. Niektóre dusze zmarłych wyciągają ręce w stronę Odyseusza, jakby próbowały go dosięgnąć.</w:t>
      </w:r>
      <w:r w:rsidR="002A1B82" w:rsidRPr="00CA0933">
        <w:rPr>
          <w:rFonts w:ascii="Arial" w:hAnsi="Arial" w:cs="Arial"/>
          <w:sz w:val="24"/>
          <w:szCs w:val="24"/>
        </w:rPr>
        <w:t xml:space="preserve"> Wszystkie postacie</w:t>
      </w:r>
      <w:r w:rsidR="007204CE" w:rsidRPr="00CA0933">
        <w:rPr>
          <w:rFonts w:ascii="Arial" w:hAnsi="Arial" w:cs="Arial"/>
          <w:sz w:val="24"/>
          <w:szCs w:val="24"/>
        </w:rPr>
        <w:t xml:space="preserve"> na obrazie</w:t>
      </w:r>
      <w:r w:rsidR="002A1B82" w:rsidRPr="00CA0933">
        <w:rPr>
          <w:rFonts w:ascii="Arial" w:hAnsi="Arial" w:cs="Arial"/>
          <w:sz w:val="24"/>
          <w:szCs w:val="24"/>
        </w:rPr>
        <w:t xml:space="preserve">, zarówno zmarli, jak i grupa głównego bohatera, obwiedzione są </w:t>
      </w:r>
      <w:r w:rsidR="007204CE" w:rsidRPr="00CA0933">
        <w:rPr>
          <w:rFonts w:ascii="Arial" w:hAnsi="Arial" w:cs="Arial"/>
          <w:sz w:val="24"/>
          <w:szCs w:val="24"/>
        </w:rPr>
        <w:t>wyraźnymi konturami.</w:t>
      </w:r>
    </w:p>
    <w:p w14:paraId="244982FD" w14:textId="2FBD7C7D" w:rsidR="002A1B82" w:rsidRPr="00CA0933" w:rsidRDefault="0069354B">
      <w:pPr>
        <w:spacing w:line="360" w:lineRule="auto"/>
        <w:rPr>
          <w:rFonts w:ascii="Arial" w:hAnsi="Arial" w:cs="Arial"/>
          <w:sz w:val="24"/>
          <w:szCs w:val="24"/>
        </w:rPr>
      </w:pPr>
      <w:r w:rsidRPr="00CA0933">
        <w:rPr>
          <w:rFonts w:ascii="Arial" w:hAnsi="Arial" w:cs="Arial"/>
          <w:sz w:val="24"/>
          <w:szCs w:val="24"/>
        </w:rPr>
        <w:t xml:space="preserve">Tło </w:t>
      </w:r>
      <w:r w:rsidR="007204CE" w:rsidRPr="00CA0933">
        <w:rPr>
          <w:rFonts w:ascii="Arial" w:hAnsi="Arial" w:cs="Arial"/>
          <w:sz w:val="24"/>
          <w:szCs w:val="24"/>
        </w:rPr>
        <w:t>kompozycji</w:t>
      </w:r>
      <w:r w:rsidRPr="00CA0933">
        <w:rPr>
          <w:rFonts w:ascii="Arial" w:hAnsi="Arial" w:cs="Arial"/>
          <w:sz w:val="24"/>
          <w:szCs w:val="24"/>
        </w:rPr>
        <w:t xml:space="preserve"> jest mroczne i zamglone. </w:t>
      </w:r>
      <w:r w:rsidR="00BE0645" w:rsidRPr="00CA0933">
        <w:rPr>
          <w:rFonts w:ascii="Arial" w:hAnsi="Arial" w:cs="Arial"/>
          <w:sz w:val="24"/>
          <w:szCs w:val="24"/>
        </w:rPr>
        <w:t xml:space="preserve">Z </w:t>
      </w:r>
      <w:r w:rsidR="00122F11" w:rsidRPr="00CA0933">
        <w:rPr>
          <w:rFonts w:ascii="Arial" w:hAnsi="Arial" w:cs="Arial"/>
          <w:sz w:val="24"/>
          <w:szCs w:val="24"/>
        </w:rPr>
        <w:t>lewej</w:t>
      </w:r>
      <w:r w:rsidR="00BE0645" w:rsidRPr="00CA0933">
        <w:rPr>
          <w:rFonts w:ascii="Arial" w:hAnsi="Arial" w:cs="Arial"/>
          <w:sz w:val="24"/>
          <w:szCs w:val="24"/>
        </w:rPr>
        <w:t xml:space="preserve"> strony za Odyseuszem i </w:t>
      </w:r>
      <w:r w:rsidR="00BD525A" w:rsidRPr="00CA0933">
        <w:rPr>
          <w:rFonts w:ascii="Arial" w:hAnsi="Arial" w:cs="Arial"/>
          <w:sz w:val="24"/>
          <w:szCs w:val="24"/>
        </w:rPr>
        <w:t xml:space="preserve">jego </w:t>
      </w:r>
      <w:r w:rsidR="00BE0645" w:rsidRPr="00CA0933">
        <w:rPr>
          <w:rFonts w:ascii="Arial" w:hAnsi="Arial" w:cs="Arial"/>
          <w:sz w:val="24"/>
          <w:szCs w:val="24"/>
        </w:rPr>
        <w:t xml:space="preserve">kompanami widać zarys statku o wydłużonym dziobie i fragment morza. </w:t>
      </w:r>
      <w:r w:rsidR="00BD525A" w:rsidRPr="00CA0933">
        <w:rPr>
          <w:rFonts w:ascii="Arial" w:hAnsi="Arial" w:cs="Arial"/>
          <w:sz w:val="24"/>
          <w:szCs w:val="24"/>
        </w:rPr>
        <w:t xml:space="preserve">Nad sceną </w:t>
      </w:r>
      <w:r w:rsidR="00BD525A" w:rsidRPr="00CA0933">
        <w:rPr>
          <w:rFonts w:ascii="Arial" w:hAnsi="Arial" w:cs="Arial"/>
          <w:sz w:val="24"/>
          <w:szCs w:val="24"/>
        </w:rPr>
        <w:lastRenderedPageBreak/>
        <w:t xml:space="preserve">dominuje ciemne, burzowe niebo. </w:t>
      </w:r>
      <w:r w:rsidRPr="00CA0933">
        <w:rPr>
          <w:rFonts w:ascii="Arial" w:hAnsi="Arial" w:cs="Arial"/>
          <w:sz w:val="24"/>
          <w:szCs w:val="24"/>
        </w:rPr>
        <w:t xml:space="preserve">Kilka </w:t>
      </w:r>
      <w:r w:rsidR="00BD525A" w:rsidRPr="00CA0933">
        <w:rPr>
          <w:rFonts w:ascii="Arial" w:hAnsi="Arial" w:cs="Arial"/>
          <w:sz w:val="24"/>
          <w:szCs w:val="24"/>
        </w:rPr>
        <w:t>czarnych i białych ptaków</w:t>
      </w:r>
      <w:r w:rsidRPr="00CA0933">
        <w:rPr>
          <w:rFonts w:ascii="Arial" w:hAnsi="Arial" w:cs="Arial"/>
          <w:sz w:val="24"/>
          <w:szCs w:val="24"/>
        </w:rPr>
        <w:t xml:space="preserve"> unosi się nad tłumem</w:t>
      </w:r>
      <w:r w:rsidR="00BD525A" w:rsidRPr="00CA0933">
        <w:rPr>
          <w:rFonts w:ascii="Arial" w:hAnsi="Arial" w:cs="Arial"/>
          <w:sz w:val="24"/>
          <w:szCs w:val="24"/>
        </w:rPr>
        <w:t xml:space="preserve"> zmarłych</w:t>
      </w:r>
      <w:r w:rsidRPr="00CA0933">
        <w:rPr>
          <w:rFonts w:ascii="Arial" w:hAnsi="Arial" w:cs="Arial"/>
          <w:sz w:val="24"/>
          <w:szCs w:val="24"/>
        </w:rPr>
        <w:t>, dodając atmosfery niepokoju i symbolizując granicę między światem żywych a umarłych.</w:t>
      </w:r>
      <w:r w:rsidR="00BD525A" w:rsidRPr="00CA0933">
        <w:rPr>
          <w:rFonts w:ascii="Arial" w:hAnsi="Arial" w:cs="Arial"/>
          <w:sz w:val="24"/>
          <w:szCs w:val="24"/>
        </w:rPr>
        <w:t xml:space="preserve"> W prawym górnym rogu białą farbą wypisany jest </w:t>
      </w:r>
      <w:r w:rsidR="002A1B82" w:rsidRPr="00CA0933">
        <w:rPr>
          <w:rFonts w:ascii="Arial" w:hAnsi="Arial" w:cs="Arial"/>
          <w:sz w:val="24"/>
          <w:szCs w:val="24"/>
        </w:rPr>
        <w:t>cytat z</w:t>
      </w:r>
      <w:r w:rsidR="00BD525A" w:rsidRPr="00CA0933">
        <w:rPr>
          <w:rFonts w:ascii="Arial" w:hAnsi="Arial" w:cs="Arial"/>
          <w:sz w:val="24"/>
          <w:szCs w:val="24"/>
        </w:rPr>
        <w:t xml:space="preserve"> „Odysei” Homera: „Sam zaś, dobywszy miecz mój wyostrzony, wysunąłem się, broniąc marom nieboszczyków krwi tej lizać…”.</w:t>
      </w:r>
    </w:p>
    <w:p w14:paraId="79A6A228" w14:textId="593608D7" w:rsidR="00F807E5" w:rsidRPr="00CA0933" w:rsidRDefault="00F807E5">
      <w:pPr>
        <w:spacing w:line="360" w:lineRule="auto"/>
        <w:rPr>
          <w:rFonts w:ascii="Arial" w:hAnsi="Arial" w:cs="Arial"/>
          <w:sz w:val="24"/>
          <w:szCs w:val="24"/>
        </w:rPr>
      </w:pPr>
      <w:r w:rsidRPr="00CA0933">
        <w:rPr>
          <w:rFonts w:ascii="Arial" w:hAnsi="Arial" w:cs="Arial"/>
          <w:sz w:val="24"/>
          <w:szCs w:val="24"/>
        </w:rPr>
        <w:t xml:space="preserve">Weiss w swoim obrazie zinterpretował scenę z </w:t>
      </w:r>
      <w:r w:rsidR="00EF6DF5" w:rsidRPr="00CA0933">
        <w:rPr>
          <w:rFonts w:ascii="Arial" w:hAnsi="Arial" w:cs="Arial"/>
          <w:sz w:val="24"/>
          <w:szCs w:val="24"/>
        </w:rPr>
        <w:t>„</w:t>
      </w:r>
      <w:r w:rsidRPr="00CA0933">
        <w:rPr>
          <w:rFonts w:ascii="Arial" w:hAnsi="Arial" w:cs="Arial"/>
          <w:sz w:val="24"/>
          <w:szCs w:val="24"/>
        </w:rPr>
        <w:t>Odysei</w:t>
      </w:r>
      <w:r w:rsidR="00EF6DF5" w:rsidRPr="00CA0933">
        <w:rPr>
          <w:rFonts w:ascii="Arial" w:hAnsi="Arial" w:cs="Arial"/>
          <w:sz w:val="24"/>
          <w:szCs w:val="24"/>
        </w:rPr>
        <w:t>”</w:t>
      </w:r>
      <w:r w:rsidRPr="00CA0933">
        <w:rPr>
          <w:rFonts w:ascii="Arial" w:hAnsi="Arial" w:cs="Arial"/>
          <w:sz w:val="24"/>
          <w:szCs w:val="24"/>
        </w:rPr>
        <w:t xml:space="preserve">, w której Odyseusz, za sprawą czarodziejki Kirke, trafia do Hadesu – mitycznej krainy zmarłych. </w:t>
      </w:r>
      <w:r w:rsidR="00CE57A0" w:rsidRPr="00CA0933">
        <w:rPr>
          <w:rFonts w:ascii="Arial" w:hAnsi="Arial" w:cs="Arial"/>
          <w:sz w:val="24"/>
          <w:szCs w:val="24"/>
        </w:rPr>
        <w:t>Tam</w:t>
      </w:r>
      <w:r w:rsidRPr="00CA0933">
        <w:rPr>
          <w:rFonts w:ascii="Arial" w:hAnsi="Arial" w:cs="Arial"/>
          <w:sz w:val="24"/>
          <w:szCs w:val="24"/>
        </w:rPr>
        <w:t xml:space="preserve"> bohater spotkał między innymi duszę zmarłego przyjaciela Elpenora</w:t>
      </w:r>
      <w:r w:rsidR="00DF5673" w:rsidRPr="00CA0933">
        <w:rPr>
          <w:rFonts w:ascii="Arial" w:hAnsi="Arial" w:cs="Arial"/>
          <w:sz w:val="24"/>
          <w:szCs w:val="24"/>
        </w:rPr>
        <w:t>, swojej matki</w:t>
      </w:r>
      <w:r w:rsidR="000B067E" w:rsidRPr="00CA0933">
        <w:rPr>
          <w:rFonts w:ascii="Arial" w:hAnsi="Arial" w:cs="Arial"/>
          <w:sz w:val="24"/>
          <w:szCs w:val="24"/>
        </w:rPr>
        <w:t>, Achillesa</w:t>
      </w:r>
      <w:r w:rsidRPr="00CA0933">
        <w:rPr>
          <w:rFonts w:ascii="Arial" w:hAnsi="Arial" w:cs="Arial"/>
          <w:sz w:val="24"/>
          <w:szCs w:val="24"/>
        </w:rPr>
        <w:t xml:space="preserve"> czy </w:t>
      </w:r>
      <w:r w:rsidR="00DF5673" w:rsidRPr="00CA0933">
        <w:rPr>
          <w:rFonts w:ascii="Arial" w:hAnsi="Arial" w:cs="Arial"/>
          <w:sz w:val="24"/>
          <w:szCs w:val="24"/>
        </w:rPr>
        <w:t xml:space="preserve">króla Agamemnona. </w:t>
      </w:r>
      <w:r w:rsidR="000B067E" w:rsidRPr="00CA0933">
        <w:rPr>
          <w:rFonts w:ascii="Arial" w:hAnsi="Arial" w:cs="Arial"/>
          <w:sz w:val="24"/>
          <w:szCs w:val="24"/>
        </w:rPr>
        <w:t>Odyseusz zszedł do Hadesu by odnaleźć wróżbitę Tejrezjasza, który miał pomóc mu powrócić do ojczyzny.</w:t>
      </w:r>
    </w:p>
    <w:p w14:paraId="78190B1F" w14:textId="3F380F5C" w:rsidR="00967C18" w:rsidRPr="00CA0933" w:rsidRDefault="00CE57A0" w:rsidP="00CA0933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CA0933">
        <w:rPr>
          <w:rFonts w:ascii="Arial" w:hAnsi="Arial" w:cs="Arial"/>
          <w:sz w:val="24"/>
          <w:szCs w:val="24"/>
        </w:rPr>
        <w:t>Wojciech Weiss, żyjący w latach 1875-1950, był wybitnym przedstawicielem nurtu ekspresjonistycznego w sztuce Młodej Polski. „Odyseusz pod ziemią w Hadesie” to jego wczesna praca, jeszcze z okresu studiów w krakowskiej Szkole Sztuk Pięknych</w:t>
      </w:r>
      <w:r w:rsidR="009A2761" w:rsidRPr="00CA0933">
        <w:rPr>
          <w:rFonts w:ascii="Arial" w:hAnsi="Arial" w:cs="Arial"/>
          <w:sz w:val="24"/>
          <w:szCs w:val="24"/>
        </w:rPr>
        <w:t xml:space="preserve">. Wówczas na </w:t>
      </w:r>
      <w:r w:rsidR="00757174" w:rsidRPr="00CA0933">
        <w:rPr>
          <w:rFonts w:ascii="Arial" w:hAnsi="Arial" w:cs="Arial"/>
          <w:sz w:val="24"/>
          <w:szCs w:val="24"/>
        </w:rPr>
        <w:t>jego twórczość</w:t>
      </w:r>
      <w:r w:rsidR="009A2761" w:rsidRPr="00CA0933">
        <w:rPr>
          <w:rFonts w:ascii="Arial" w:hAnsi="Arial" w:cs="Arial"/>
          <w:sz w:val="24"/>
          <w:szCs w:val="24"/>
        </w:rPr>
        <w:t xml:space="preserve"> największy </w:t>
      </w:r>
      <w:r w:rsidR="00757174" w:rsidRPr="00CA0933">
        <w:rPr>
          <w:rFonts w:ascii="Arial" w:hAnsi="Arial" w:cs="Arial"/>
          <w:sz w:val="24"/>
          <w:szCs w:val="24"/>
        </w:rPr>
        <w:t xml:space="preserve">wpływ miał </w:t>
      </w:r>
      <w:r w:rsidR="009A2761" w:rsidRPr="00CA0933">
        <w:rPr>
          <w:rFonts w:ascii="Arial" w:hAnsi="Arial" w:cs="Arial"/>
          <w:sz w:val="24"/>
          <w:szCs w:val="24"/>
        </w:rPr>
        <w:t>Leon Wyczółkowski.</w:t>
      </w:r>
      <w:r w:rsidR="00757174" w:rsidRPr="00CA0933">
        <w:rPr>
          <w:rFonts w:ascii="Arial" w:hAnsi="Arial" w:cs="Arial"/>
          <w:sz w:val="24"/>
          <w:szCs w:val="24"/>
        </w:rPr>
        <w:t xml:space="preserve"> W scenie z Odyseuszem pobrzmiewa także echo batalistycznych scen innego nauczyciela Weissa – Jana Matejki. Sam wybór tematu wydaje się nieprzypadkowy. Odwołanie do </w:t>
      </w:r>
      <w:r w:rsidR="003815C7" w:rsidRPr="00CA0933">
        <w:rPr>
          <w:rFonts w:ascii="Arial" w:hAnsi="Arial" w:cs="Arial"/>
          <w:sz w:val="24"/>
          <w:szCs w:val="24"/>
        </w:rPr>
        <w:t xml:space="preserve">mitycznego </w:t>
      </w:r>
      <w:r w:rsidR="00757174" w:rsidRPr="00CA0933">
        <w:rPr>
          <w:rFonts w:ascii="Arial" w:hAnsi="Arial" w:cs="Arial"/>
          <w:sz w:val="24"/>
          <w:szCs w:val="24"/>
        </w:rPr>
        <w:t>bohatera próbującego powrócić do utraconej ojczyzny może być nawiązaniem do niepodległościowych dążeń ówczesnych Polaków pod zaborami.</w:t>
      </w:r>
    </w:p>
    <w:p w14:paraId="76A4DF26" w14:textId="77777777" w:rsidR="00CA0933" w:rsidRPr="00CA0933" w:rsidRDefault="00CA0933" w:rsidP="00CA093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0933">
        <w:rPr>
          <w:rFonts w:ascii="Arial" w:hAnsi="Arial" w:cs="Arial"/>
          <w:color w:val="000000" w:themeColor="text1"/>
          <w:sz w:val="24"/>
          <w:szCs w:val="24"/>
        </w:rPr>
        <w:t>Opracowanie: Anna Palacz-Brzezińska</w:t>
      </w:r>
    </w:p>
    <w:p w14:paraId="2E11B742" w14:textId="77777777" w:rsidR="00CA0933" w:rsidRPr="00CA0933" w:rsidRDefault="00CA0933" w:rsidP="00CA093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0933">
        <w:rPr>
          <w:rFonts w:ascii="Arial" w:hAnsi="Arial" w:cs="Arial"/>
          <w:color w:val="000000" w:themeColor="text1"/>
          <w:sz w:val="24"/>
          <w:szCs w:val="24"/>
        </w:rPr>
        <w:t>Audiodeskrypcja powstała jako część zadania „Alfabet dostępności w Muzeum Literatury” realizowanego w ramach programu „Kultura Dostępna”. Dofinansowano ze środków Ministra Kultury i Dziedzictwa Narodowego pochodzących z Funduszu Promocji Kultury.</w:t>
      </w:r>
    </w:p>
    <w:p w14:paraId="2E76111A" w14:textId="77777777" w:rsidR="00CA0933" w:rsidRPr="00CA0933" w:rsidRDefault="00CA0933" w:rsidP="00CA0933">
      <w:pPr>
        <w:spacing w:after="360" w:line="360" w:lineRule="auto"/>
        <w:rPr>
          <w:rFonts w:ascii="Arial" w:hAnsi="Arial" w:cs="Arial"/>
          <w:sz w:val="24"/>
          <w:szCs w:val="24"/>
        </w:rPr>
      </w:pPr>
    </w:p>
    <w:sectPr w:rsidR="00CA0933" w:rsidRPr="00CA0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98"/>
    <w:rsid w:val="000554A0"/>
    <w:rsid w:val="00094138"/>
    <w:rsid w:val="000B067E"/>
    <w:rsid w:val="00122F11"/>
    <w:rsid w:val="00163045"/>
    <w:rsid w:val="0024717D"/>
    <w:rsid w:val="00272A20"/>
    <w:rsid w:val="002830E5"/>
    <w:rsid w:val="002A1B82"/>
    <w:rsid w:val="002D27FF"/>
    <w:rsid w:val="0037062B"/>
    <w:rsid w:val="003815C7"/>
    <w:rsid w:val="00407833"/>
    <w:rsid w:val="00413EFE"/>
    <w:rsid w:val="004F0675"/>
    <w:rsid w:val="0051603D"/>
    <w:rsid w:val="00576B7E"/>
    <w:rsid w:val="005C3EEE"/>
    <w:rsid w:val="00617951"/>
    <w:rsid w:val="0069354B"/>
    <w:rsid w:val="006D1EB2"/>
    <w:rsid w:val="00717434"/>
    <w:rsid w:val="007204CE"/>
    <w:rsid w:val="00757174"/>
    <w:rsid w:val="00794289"/>
    <w:rsid w:val="007A3AB3"/>
    <w:rsid w:val="007B0FF5"/>
    <w:rsid w:val="00814198"/>
    <w:rsid w:val="008248A4"/>
    <w:rsid w:val="008772B5"/>
    <w:rsid w:val="00883CB0"/>
    <w:rsid w:val="00886496"/>
    <w:rsid w:val="008B7CAE"/>
    <w:rsid w:val="008D4BC5"/>
    <w:rsid w:val="00967C18"/>
    <w:rsid w:val="009A2761"/>
    <w:rsid w:val="009A4DF4"/>
    <w:rsid w:val="009B771D"/>
    <w:rsid w:val="00A70A61"/>
    <w:rsid w:val="00BD525A"/>
    <w:rsid w:val="00BE0645"/>
    <w:rsid w:val="00BE37CE"/>
    <w:rsid w:val="00BF4FC3"/>
    <w:rsid w:val="00C75B14"/>
    <w:rsid w:val="00CA0933"/>
    <w:rsid w:val="00CE57A0"/>
    <w:rsid w:val="00D20D71"/>
    <w:rsid w:val="00DB79F7"/>
    <w:rsid w:val="00DD1E77"/>
    <w:rsid w:val="00DF2180"/>
    <w:rsid w:val="00DF5673"/>
    <w:rsid w:val="00E90E98"/>
    <w:rsid w:val="00EF6DF5"/>
    <w:rsid w:val="00F34B6F"/>
    <w:rsid w:val="00F44126"/>
    <w:rsid w:val="00F807E5"/>
    <w:rsid w:val="00FC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A23E"/>
  <w15:chartTrackingRefBased/>
  <w15:docId w15:val="{E62FE2D8-CC8C-4565-B853-377062CE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0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0E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0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E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0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0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0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0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0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0E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0E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0E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0E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0E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0E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0E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0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0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0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0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0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0E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0E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0E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0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0E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0E98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CA0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2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A9074-1E02-41EC-871D-A57B00F9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PB</dc:creator>
  <cp:keywords/>
  <dc:description/>
  <cp:lastModifiedBy>Anna Lebensztejn</cp:lastModifiedBy>
  <cp:revision>22</cp:revision>
  <dcterms:created xsi:type="dcterms:W3CDTF">2024-11-28T20:32:00Z</dcterms:created>
  <dcterms:modified xsi:type="dcterms:W3CDTF">2024-12-17T10:03:00Z</dcterms:modified>
</cp:coreProperties>
</file>